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38" w:rsidRDefault="000A4538" w:rsidP="000A4538">
      <w:pPr>
        <w:adjustRightInd w:val="0"/>
        <w:snapToGrid w:val="0"/>
        <w:jc w:val="center"/>
        <w:rPr>
          <w:rFonts w:ascii="標楷體" w:eastAsia="標楷體" w:hAnsi="標楷體"/>
          <w:sz w:val="56"/>
          <w:szCs w:val="56"/>
        </w:rPr>
      </w:pPr>
      <w:r w:rsidRPr="000A4538">
        <w:rPr>
          <w:rFonts w:ascii="標楷體" w:eastAsia="標楷體" w:hAnsi="標楷體" w:hint="eastAsia"/>
          <w:sz w:val="56"/>
          <w:szCs w:val="56"/>
        </w:rPr>
        <w:t>學校</w:t>
      </w:r>
      <w:r w:rsidR="00AC69EE" w:rsidRPr="000A4538">
        <w:rPr>
          <w:rFonts w:ascii="標楷體" w:eastAsia="標楷體" w:hAnsi="標楷體" w:hint="eastAsia"/>
          <w:sz w:val="56"/>
          <w:szCs w:val="56"/>
        </w:rPr>
        <w:t>用電安全注意事項</w:t>
      </w:r>
    </w:p>
    <w:p w:rsidR="000A4538" w:rsidRPr="00EC746E" w:rsidRDefault="000A4538" w:rsidP="000A4538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 w:cs="Arial"/>
          <w:color w:val="343434"/>
          <w:sz w:val="36"/>
          <w:szCs w:val="36"/>
        </w:rPr>
      </w:pPr>
      <w:r w:rsidRPr="00EC746E">
        <w:rPr>
          <w:rFonts w:ascii="標楷體" w:eastAsia="標楷體" w:hAnsi="標楷體" w:cs="Arial" w:hint="eastAsia"/>
          <w:color w:val="343434"/>
          <w:sz w:val="36"/>
          <w:szCs w:val="36"/>
        </w:rPr>
        <w:t>學校辦公室</w:t>
      </w:r>
      <w:r w:rsidRPr="00EC746E">
        <w:rPr>
          <w:rFonts w:ascii="標楷體" w:eastAsia="標楷體" w:hAnsi="標楷體" w:cs="Arial"/>
          <w:color w:val="343434"/>
          <w:sz w:val="36"/>
          <w:szCs w:val="36"/>
        </w:rPr>
        <w:t>下班後電腦、各類事務機器應確實關閉電源或設定為節能模式，並關閉辦公室電燈、檯燈、電扇及延長線電源等非必要使用之電器，以維護電源使用安全。</w:t>
      </w:r>
    </w:p>
    <w:p w:rsidR="000A4538" w:rsidRPr="00EC746E" w:rsidRDefault="000A4538" w:rsidP="00D9652D">
      <w:pPr>
        <w:pStyle w:val="Web"/>
        <w:numPr>
          <w:ilvl w:val="0"/>
          <w:numId w:val="1"/>
        </w:numPr>
        <w:adjustRightInd w:val="0"/>
        <w:snapToGrid w:val="0"/>
        <w:jc w:val="both"/>
        <w:rPr>
          <w:rFonts w:ascii="標楷體" w:eastAsia="標楷體" w:hAnsi="標楷體"/>
          <w:color w:val="454545"/>
          <w:sz w:val="36"/>
          <w:szCs w:val="36"/>
        </w:rPr>
      </w:pPr>
      <w:r w:rsidRPr="00EC746E">
        <w:rPr>
          <w:rFonts w:ascii="標楷體" w:eastAsia="標楷體" w:hAnsi="標楷體" w:hint="eastAsia"/>
          <w:color w:val="454545"/>
          <w:sz w:val="36"/>
          <w:szCs w:val="36"/>
        </w:rPr>
        <w:t>如需使用延長線，要選長度適中，勿將多項用電設備集中使用同一延長線供電，使用有過載自動斷電功能的延</w:t>
      </w:r>
      <w:bookmarkStart w:id="0" w:name="_GoBack"/>
      <w:bookmarkEnd w:id="0"/>
      <w:r w:rsidRPr="00EC746E">
        <w:rPr>
          <w:rFonts w:ascii="標楷體" w:eastAsia="標楷體" w:hAnsi="標楷體" w:hint="eastAsia"/>
          <w:color w:val="454545"/>
          <w:sz w:val="36"/>
          <w:szCs w:val="36"/>
        </w:rPr>
        <w:t>長線，亦不可綑綁；且不可放在高熱物體(如鍋爐)，並避免火源等高溫環境</w:t>
      </w:r>
      <w:r w:rsidR="00384818" w:rsidRPr="00EC746E">
        <w:rPr>
          <w:rFonts w:ascii="標楷體" w:eastAsia="標楷體" w:hAnsi="標楷體" w:hint="eastAsia"/>
          <w:color w:val="454545"/>
          <w:sz w:val="36"/>
          <w:szCs w:val="36"/>
        </w:rPr>
        <w:t>；另</w:t>
      </w:r>
      <w:r w:rsidRPr="00EC746E">
        <w:rPr>
          <w:rFonts w:ascii="標楷體" w:eastAsia="標楷體" w:hAnsi="標楷體"/>
          <w:color w:val="454545"/>
          <w:sz w:val="36"/>
          <w:szCs w:val="36"/>
        </w:rPr>
        <w:t>應有過載自動斷電功能且避免電流負荷增加導致外覆塑膠熔解，致使用時電線短路起火。</w:t>
      </w:r>
    </w:p>
    <w:p w:rsidR="00BD4802" w:rsidRPr="00EC746E" w:rsidRDefault="00BD4802" w:rsidP="00D9652D">
      <w:pPr>
        <w:pStyle w:val="Web"/>
        <w:numPr>
          <w:ilvl w:val="0"/>
          <w:numId w:val="1"/>
        </w:numPr>
        <w:adjustRightInd w:val="0"/>
        <w:snapToGrid w:val="0"/>
        <w:jc w:val="both"/>
        <w:rPr>
          <w:rFonts w:ascii="標楷體" w:eastAsia="標楷體" w:hAnsi="標楷體"/>
          <w:color w:val="454545"/>
          <w:sz w:val="36"/>
          <w:szCs w:val="36"/>
        </w:rPr>
      </w:pPr>
      <w:r w:rsidRPr="00EC746E">
        <w:rPr>
          <w:rFonts w:ascii="標楷體" w:eastAsia="標楷體" w:hAnsi="標楷體" w:hint="eastAsia"/>
          <w:color w:val="454545"/>
          <w:sz w:val="36"/>
          <w:szCs w:val="36"/>
        </w:rPr>
        <w:t>大型耗電設備如烤箱、熱水器等插頭要直接插於既設插座上，應避免使用延長線，以免超過負載。</w:t>
      </w:r>
    </w:p>
    <w:p w:rsidR="00BD4802" w:rsidRPr="00EC746E" w:rsidRDefault="00BD4802" w:rsidP="00BD4802">
      <w:pPr>
        <w:pStyle w:val="Web"/>
        <w:numPr>
          <w:ilvl w:val="0"/>
          <w:numId w:val="1"/>
        </w:numPr>
        <w:adjustRightInd w:val="0"/>
        <w:snapToGrid w:val="0"/>
        <w:jc w:val="both"/>
        <w:rPr>
          <w:rFonts w:ascii="標楷體" w:eastAsia="標楷體" w:hAnsi="標楷體"/>
          <w:color w:val="454545"/>
          <w:sz w:val="36"/>
          <w:szCs w:val="36"/>
        </w:rPr>
      </w:pPr>
      <w:r w:rsidRPr="00EC746E">
        <w:rPr>
          <w:rFonts w:ascii="標楷體" w:eastAsia="標楷體" w:hAnsi="標楷體" w:hint="eastAsia"/>
          <w:color w:val="454545"/>
          <w:sz w:val="36"/>
          <w:szCs w:val="36"/>
        </w:rPr>
        <w:t>經常檢查使用中的電線、延長線，發現老舊汙損、累積灰塵等立刻換掉，且不在潮濕環境使用，勿將使用中的電線或延長線放在容易被磨損、壓到的地方，長期不使用之用電設備應拔掉插頭。</w:t>
      </w:r>
    </w:p>
    <w:p w:rsidR="00BD4802" w:rsidRPr="00EC746E" w:rsidRDefault="00BD4802" w:rsidP="00BD4802">
      <w:pPr>
        <w:pStyle w:val="Web"/>
        <w:numPr>
          <w:ilvl w:val="0"/>
          <w:numId w:val="1"/>
        </w:numPr>
        <w:adjustRightInd w:val="0"/>
        <w:snapToGrid w:val="0"/>
        <w:jc w:val="both"/>
        <w:rPr>
          <w:rFonts w:ascii="標楷體" w:eastAsia="標楷體" w:hAnsi="標楷體"/>
          <w:color w:val="454545"/>
          <w:sz w:val="36"/>
          <w:szCs w:val="36"/>
        </w:rPr>
      </w:pPr>
      <w:r w:rsidRPr="00EC746E">
        <w:rPr>
          <w:rFonts w:ascii="標楷體" w:eastAsia="標楷體" w:hAnsi="標楷體" w:hint="eastAsia"/>
          <w:color w:val="454545"/>
          <w:sz w:val="36"/>
          <w:szCs w:val="36"/>
        </w:rPr>
        <w:t>插座如鬆動、積塵或插座孔若出現銅綠，內部已經氧化、鏽蝕，需要迅速更換。</w:t>
      </w:r>
    </w:p>
    <w:p w:rsidR="00AC69EE" w:rsidRPr="00EC746E" w:rsidRDefault="00BD4802" w:rsidP="007867E9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/>
          <w:sz w:val="36"/>
          <w:szCs w:val="36"/>
        </w:rPr>
      </w:pPr>
      <w:r w:rsidRPr="00EC746E">
        <w:rPr>
          <w:rFonts w:ascii="標楷體" w:eastAsia="標楷體" w:hAnsi="標楷體" w:hint="eastAsia"/>
          <w:color w:val="454545"/>
          <w:sz w:val="36"/>
          <w:szCs w:val="36"/>
        </w:rPr>
        <w:t>沒安全標章的電器不買不用：選擇標檢局檢驗合格且貼有「商品檢驗標識」的電器，並詳讀使用說明書，妥善保養維護。</w:t>
      </w:r>
    </w:p>
    <w:sectPr w:rsidR="00AC69EE" w:rsidRPr="00EC74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EA" w:rsidRDefault="00AD33EA" w:rsidP="00F0560D">
      <w:r>
        <w:separator/>
      </w:r>
    </w:p>
  </w:endnote>
  <w:endnote w:type="continuationSeparator" w:id="0">
    <w:p w:rsidR="00AD33EA" w:rsidRDefault="00AD33EA" w:rsidP="00F0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EA" w:rsidRDefault="00AD33EA" w:rsidP="00F0560D">
      <w:r>
        <w:separator/>
      </w:r>
    </w:p>
  </w:footnote>
  <w:footnote w:type="continuationSeparator" w:id="0">
    <w:p w:rsidR="00AD33EA" w:rsidRDefault="00AD33EA" w:rsidP="00F0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D0E34"/>
    <w:multiLevelType w:val="hybridMultilevel"/>
    <w:tmpl w:val="C1B27A70"/>
    <w:lvl w:ilvl="0" w:tplc="8F72A70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EE"/>
    <w:rsid w:val="00052E9A"/>
    <w:rsid w:val="000A4538"/>
    <w:rsid w:val="000C7AC3"/>
    <w:rsid w:val="00146648"/>
    <w:rsid w:val="00196143"/>
    <w:rsid w:val="002E0001"/>
    <w:rsid w:val="00384818"/>
    <w:rsid w:val="006E6C24"/>
    <w:rsid w:val="00980C77"/>
    <w:rsid w:val="00AC69EE"/>
    <w:rsid w:val="00AD33EA"/>
    <w:rsid w:val="00BD4802"/>
    <w:rsid w:val="00EC746E"/>
    <w:rsid w:val="00F0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90C7C10-1C4F-4A8D-B20B-64F8790D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69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0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00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D480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05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56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5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5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59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6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36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周晉志</dc:creator>
  <cp:keywords/>
  <dc:description/>
  <cp:lastModifiedBy>事務組長</cp:lastModifiedBy>
  <cp:revision>2</cp:revision>
  <cp:lastPrinted>2023-04-07T05:20:00Z</cp:lastPrinted>
  <dcterms:created xsi:type="dcterms:W3CDTF">2023-04-19T16:50:00Z</dcterms:created>
  <dcterms:modified xsi:type="dcterms:W3CDTF">2023-04-19T16:50:00Z</dcterms:modified>
</cp:coreProperties>
</file>